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403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ED90BE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7AB07F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D4D01">
        <w:rPr>
          <w:b/>
          <w:caps/>
          <w:sz w:val="24"/>
          <w:szCs w:val="24"/>
        </w:rPr>
        <w:t>05/25-0</w:t>
      </w:r>
      <w:r w:rsidR="0053005F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D4D01">
        <w:rPr>
          <w:b/>
          <w:sz w:val="24"/>
          <w:szCs w:val="24"/>
        </w:rPr>
        <w:t>25 апреля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75D879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A27852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97BFE">
        <w:rPr>
          <w:b/>
          <w:sz w:val="24"/>
          <w:szCs w:val="24"/>
        </w:rPr>
        <w:t>0</w:t>
      </w:r>
      <w:r w:rsidR="00E071C4">
        <w:rPr>
          <w:b/>
          <w:sz w:val="24"/>
          <w:szCs w:val="24"/>
        </w:rPr>
        <w:t>6</w:t>
      </w:r>
      <w:r w:rsidR="003B7917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92CB03D" w14:textId="5707385A" w:rsidR="00CD5464" w:rsidRPr="00CD5464" w:rsidRDefault="00C4188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К.Н.К.</w:t>
      </w:r>
    </w:p>
    <w:p w14:paraId="72720A6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C05B6A9" w14:textId="77777777" w:rsidR="002A61A6" w:rsidRPr="00A5345D" w:rsidRDefault="00FD4D01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Логинов В.В., Лукин А.В., Мещеряков М.Н., Мугалимов С.Н., Пайгачкин Ю.В., Пешехонова Е.И.,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23D2F8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0547E5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51208">
        <w:rPr>
          <w:bCs/>
          <w:sz w:val="24"/>
          <w:szCs w:val="24"/>
        </w:rPr>
        <w:t>0</w:t>
      </w:r>
      <w:r w:rsidR="00E071C4">
        <w:rPr>
          <w:bCs/>
          <w:sz w:val="24"/>
          <w:szCs w:val="24"/>
        </w:rPr>
        <w:t>6</w:t>
      </w:r>
      <w:r w:rsidR="003B7917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14:paraId="647EDF7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4EA8B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EAC982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E55F83E" w14:textId="08C9166C" w:rsidR="00304C4E" w:rsidRPr="003B7917" w:rsidRDefault="00E071C4">
      <w:pPr>
        <w:ind w:firstLine="709"/>
        <w:jc w:val="both"/>
        <w:rPr>
          <w:sz w:val="24"/>
          <w:szCs w:val="24"/>
        </w:rPr>
      </w:pPr>
      <w:r w:rsidRPr="00E071C4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C4188C">
        <w:rPr>
          <w:sz w:val="24"/>
          <w:szCs w:val="24"/>
        </w:rPr>
        <w:t>К.Н.К.</w:t>
      </w:r>
      <w:r w:rsidRPr="00E071C4">
        <w:rPr>
          <w:sz w:val="24"/>
          <w:szCs w:val="24"/>
        </w:rPr>
        <w:t>, имеющего регистрационный номер</w:t>
      </w:r>
      <w:proofErr w:type="gramStart"/>
      <w:r w:rsidRPr="00E071C4">
        <w:rPr>
          <w:sz w:val="24"/>
          <w:szCs w:val="24"/>
        </w:rPr>
        <w:t xml:space="preserve"> </w:t>
      </w:r>
      <w:r w:rsidR="00C4188C">
        <w:rPr>
          <w:sz w:val="24"/>
          <w:szCs w:val="24"/>
        </w:rPr>
        <w:t>….</w:t>
      </w:r>
      <w:proofErr w:type="gramEnd"/>
      <w:r w:rsidR="00C4188C">
        <w:rPr>
          <w:sz w:val="24"/>
          <w:szCs w:val="24"/>
        </w:rPr>
        <w:t>.</w:t>
      </w:r>
      <w:r w:rsidRPr="00E071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4188C">
        <w:rPr>
          <w:sz w:val="24"/>
          <w:szCs w:val="24"/>
        </w:rPr>
        <w:t>…..</w:t>
      </w:r>
    </w:p>
    <w:p w14:paraId="532147D3" w14:textId="77777777" w:rsidR="008E0C05" w:rsidRDefault="003B791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ECD59AC" w14:textId="77777777"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66F5E42A" w14:textId="552110BD"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071C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4188C">
        <w:rPr>
          <w:sz w:val="24"/>
          <w:szCs w:val="24"/>
        </w:rPr>
        <w:t>К.Н.К.</w:t>
      </w:r>
      <w:r w:rsidR="00E071C4" w:rsidRPr="004B15A7">
        <w:rPr>
          <w:sz w:val="24"/>
          <w:szCs w:val="24"/>
        </w:rPr>
        <w:t xml:space="preserve"> </w:t>
      </w:r>
      <w:r w:rsidR="00E071C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071C4">
        <w:rPr>
          <w:color w:val="000000"/>
          <w:sz w:val="24"/>
        </w:rPr>
        <w:t>:</w:t>
      </w:r>
      <w:r w:rsidR="00E071C4" w:rsidRPr="00B36537">
        <w:rPr>
          <w:color w:val="000000"/>
          <w:sz w:val="24"/>
        </w:rPr>
        <w:t xml:space="preserve"> </w:t>
      </w:r>
      <w:proofErr w:type="spellStart"/>
      <w:r w:rsidR="00E071C4" w:rsidRPr="00B36537">
        <w:rPr>
          <w:color w:val="000000"/>
          <w:sz w:val="24"/>
        </w:rPr>
        <w:t>пп</w:t>
      </w:r>
      <w:proofErr w:type="spellEnd"/>
      <w:r w:rsidR="00E071C4" w:rsidRPr="00B36537">
        <w:rPr>
          <w:color w:val="000000"/>
          <w:sz w:val="24"/>
        </w:rPr>
        <w:t xml:space="preserve">. 4 и 5 п. 1 ст. 7 </w:t>
      </w:r>
      <w:r w:rsidR="00E071C4" w:rsidRPr="00B36537">
        <w:rPr>
          <w:color w:val="000000"/>
          <w:sz w:val="24"/>
          <w:szCs w:val="24"/>
        </w:rPr>
        <w:t>Федерального закона</w:t>
      </w:r>
      <w:r w:rsidR="00E071C4">
        <w:rPr>
          <w:color w:val="000000"/>
          <w:sz w:val="24"/>
          <w:szCs w:val="24"/>
        </w:rPr>
        <w:t xml:space="preserve"> </w:t>
      </w:r>
      <w:r w:rsidR="00E071C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071C4" w:rsidRPr="00B36537">
        <w:rPr>
          <w:color w:val="000000"/>
          <w:sz w:val="24"/>
          <w:szCs w:val="24"/>
        </w:rPr>
        <w:t>Российской Федерации</w:t>
      </w:r>
      <w:r w:rsidR="00E071C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071C4">
        <w:rPr>
          <w:color w:val="000000"/>
          <w:sz w:val="24"/>
        </w:rPr>
        <w:t>го</w:t>
      </w:r>
      <w:r w:rsidR="00E071C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071C4">
        <w:rPr>
          <w:color w:val="000000"/>
          <w:sz w:val="24"/>
          <w:szCs w:val="24"/>
        </w:rPr>
        <w:t xml:space="preserve">п.п. 5, 6 Решений </w:t>
      </w:r>
      <w:r w:rsidR="00E071C4">
        <w:rPr>
          <w:color w:val="000000"/>
          <w:sz w:val="24"/>
          <w:szCs w:val="24"/>
          <w:lang w:val="en-US"/>
        </w:rPr>
        <w:t>XXII</w:t>
      </w:r>
      <w:r w:rsidR="00E071C4" w:rsidRPr="00684280">
        <w:rPr>
          <w:color w:val="000000"/>
          <w:sz w:val="24"/>
          <w:szCs w:val="24"/>
        </w:rPr>
        <w:t xml:space="preserve"> </w:t>
      </w:r>
      <w:r w:rsidR="00E071C4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23F0072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600B914" w14:textId="77777777" w:rsidR="00B13D61" w:rsidRDefault="00FD4D0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20.03.2024г. а</w:t>
      </w:r>
      <w:r w:rsidR="00785C49">
        <w:rPr>
          <w:rFonts w:eastAsia="Calibri"/>
          <w:sz w:val="24"/>
          <w:szCs w:val="24"/>
          <w:lang w:eastAsia="en-US"/>
        </w:rPr>
        <w:t>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3B7917">
        <w:rPr>
          <w:rFonts w:eastAsia="Calibri"/>
          <w:sz w:val="24"/>
          <w:szCs w:val="24"/>
          <w:lang w:eastAsia="en-US"/>
        </w:rPr>
        <w:t xml:space="preserve">явился,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4C91FCB" w14:textId="77777777" w:rsidR="00FD4D01" w:rsidRDefault="00FD4D0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20.03.2024г. Совет решением № 03/25-55</w:t>
      </w:r>
      <w:r w:rsidRPr="00FD4D0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отложил разбирательство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52D56BF6" w14:textId="77777777" w:rsidR="00C522BC" w:rsidRDefault="00C522BC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09BA591" w14:textId="3395B91E" w:rsidR="00C522BC" w:rsidRDefault="00C522BC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14.04.2024г. от адвоката поступили объяснения </w:t>
      </w:r>
      <w:r w:rsidR="002664FC">
        <w:rPr>
          <w:rFonts w:eastAsia="Calibri"/>
          <w:sz w:val="24"/>
          <w:szCs w:val="24"/>
          <w:lang w:eastAsia="en-US"/>
        </w:rPr>
        <w:t xml:space="preserve">относительно семейных обстоятельств </w:t>
      </w:r>
      <w:r>
        <w:rPr>
          <w:rFonts w:eastAsia="Calibri"/>
          <w:sz w:val="24"/>
          <w:szCs w:val="24"/>
          <w:lang w:eastAsia="en-US"/>
        </w:rPr>
        <w:t>с приложением документов.</w:t>
      </w:r>
    </w:p>
    <w:p w14:paraId="4E2B866A" w14:textId="77777777" w:rsidR="00FD4D01" w:rsidRDefault="00FD4D0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6D06912" w14:textId="77777777" w:rsidR="00FD4D01" w:rsidRDefault="00FD4D01" w:rsidP="00FD4D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явился, уведомлен.</w:t>
      </w:r>
    </w:p>
    <w:p w14:paraId="345BCC3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0B5B9B0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071C4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071C4">
        <w:rPr>
          <w:rFonts w:eastAsia="Calibri"/>
          <w:sz w:val="24"/>
          <w:szCs w:val="24"/>
          <w:lang w:eastAsia="en-US"/>
        </w:rPr>
        <w:t>15 400</w:t>
      </w:r>
      <w:r w:rsidR="009250A3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  <w:r w:rsidR="00FD4D01">
        <w:rPr>
          <w:rFonts w:eastAsia="Calibri"/>
          <w:sz w:val="24"/>
          <w:szCs w:val="24"/>
          <w:lang w:eastAsia="en-US"/>
        </w:rPr>
        <w:t>, на 20.03.2024г. – 17 200 руб.</w:t>
      </w:r>
    </w:p>
    <w:p w14:paraId="16A163C4" w14:textId="77777777" w:rsidR="00FD4D01" w:rsidRDefault="00FD4D01" w:rsidP="00FD4D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87D0CFA" w14:textId="77777777" w:rsidR="00FD4D01" w:rsidRDefault="00FD4D01" w:rsidP="00FD4D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2E051E6" w14:textId="273CB79B" w:rsidR="002664FC" w:rsidRDefault="002664FC" w:rsidP="00FD4D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не принимает ссылки адвоката на семейные обстоятельства. В соответствии с разъяснением КЭС ФПА РФ от 15.05.</w:t>
      </w:r>
      <w:r w:rsidR="00FC7935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18г. по вопросу применения мер дисциплинарной ответственности состояние здоровья, наличие на иждивении несовершеннолетнего ребенка и т.п. обстоятельства не освобождают адвоката от дисциплинарной ответственности.</w:t>
      </w:r>
    </w:p>
    <w:p w14:paraId="0067A432" w14:textId="77777777" w:rsidR="00FD4D01" w:rsidRDefault="00FD4D01" w:rsidP="00FD4D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53005F">
        <w:rPr>
          <w:rFonts w:eastAsia="Calibri"/>
          <w:sz w:val="24"/>
          <w:szCs w:val="24"/>
          <w:lang w:eastAsia="en-US"/>
        </w:rPr>
        <w:t>предупреждения</w:t>
      </w:r>
      <w:r>
        <w:rPr>
          <w:rFonts w:eastAsia="Calibri"/>
          <w:sz w:val="24"/>
          <w:szCs w:val="24"/>
          <w:lang w:eastAsia="en-US"/>
        </w:rPr>
        <w:t>.</w:t>
      </w:r>
    </w:p>
    <w:p w14:paraId="2312CFAF" w14:textId="77777777" w:rsidR="00FD4D01" w:rsidRDefault="00FD4D01" w:rsidP="00FD4D0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3B624EC" w14:textId="77777777" w:rsidR="00FD4D01" w:rsidRPr="007043D4" w:rsidRDefault="00FD4D01" w:rsidP="00FD4D0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DB34A61" w14:textId="77777777" w:rsidR="00FD4D01" w:rsidRPr="000C6835" w:rsidRDefault="00FD4D01" w:rsidP="00FD4D01">
      <w:pPr>
        <w:jc w:val="both"/>
        <w:rPr>
          <w:rFonts w:eastAsia="Calibri"/>
          <w:sz w:val="24"/>
          <w:szCs w:val="24"/>
          <w:lang w:eastAsia="en-US"/>
        </w:rPr>
      </w:pPr>
    </w:p>
    <w:p w14:paraId="02391A26" w14:textId="77777777" w:rsidR="00FD4D01" w:rsidRDefault="00FD4D01" w:rsidP="00FD4D0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14:paraId="63ACCC0A" w14:textId="77777777" w:rsidR="00FD4D01" w:rsidRDefault="00FD4D01" w:rsidP="00FD4D01">
      <w:pPr>
        <w:jc w:val="center"/>
        <w:rPr>
          <w:b/>
          <w:sz w:val="24"/>
          <w:szCs w:val="24"/>
        </w:rPr>
      </w:pPr>
    </w:p>
    <w:p w14:paraId="771C8A3A" w14:textId="77777777" w:rsidR="00FD4D01" w:rsidRDefault="00FD4D01" w:rsidP="00FD4D0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п.п.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14:paraId="1CEFC7D0" w14:textId="5C589F0D" w:rsidR="00B118E8" w:rsidRPr="00FD4D01" w:rsidRDefault="00FD4D01" w:rsidP="00FD4D0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53005F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C4188C">
        <w:rPr>
          <w:color w:val="auto"/>
        </w:rPr>
        <w:t>К.Н.К.</w:t>
      </w:r>
      <w:r w:rsidRPr="00FD4D01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C4188C">
        <w:rPr>
          <w:shd w:val="clear" w:color="auto" w:fill="FFFFFF"/>
        </w:rPr>
        <w:t>….</w:t>
      </w:r>
      <w:proofErr w:type="gramEnd"/>
      <w:r w:rsidR="00C4188C">
        <w:rPr>
          <w:shd w:val="clear" w:color="auto" w:fill="FFFFFF"/>
        </w:rPr>
        <w:t>.</w:t>
      </w:r>
      <w:r w:rsidRPr="00FD4D01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35D12A0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446934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28DF0BA" w14:textId="77777777" w:rsidR="00B47191" w:rsidRDefault="00B47191" w:rsidP="00B471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A58DDC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5347A9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052EE" w14:textId="77777777" w:rsidR="005347A9" w:rsidRDefault="005347A9" w:rsidP="00F6301E">
      <w:pPr>
        <w:spacing w:line="240" w:lineRule="auto"/>
      </w:pPr>
      <w:r>
        <w:separator/>
      </w:r>
    </w:p>
  </w:endnote>
  <w:endnote w:type="continuationSeparator" w:id="0">
    <w:p w14:paraId="777E2F00" w14:textId="77777777" w:rsidR="005347A9" w:rsidRDefault="005347A9" w:rsidP="00F63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F34A2" w14:textId="77777777" w:rsidR="005347A9" w:rsidRDefault="005347A9" w:rsidP="00F6301E">
      <w:pPr>
        <w:spacing w:line="240" w:lineRule="auto"/>
      </w:pPr>
      <w:r>
        <w:separator/>
      </w:r>
    </w:p>
  </w:footnote>
  <w:footnote w:type="continuationSeparator" w:id="0">
    <w:p w14:paraId="39A1BB5D" w14:textId="77777777" w:rsidR="005347A9" w:rsidRDefault="005347A9" w:rsidP="00F63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55330"/>
    </w:sdtPr>
    <w:sdtEndPr/>
    <w:sdtContent>
      <w:p w14:paraId="69F74F71" w14:textId="77777777" w:rsidR="00F6301E" w:rsidRDefault="00F6301E">
        <w:pPr>
          <w:pStyle w:val="ab"/>
          <w:jc w:val="right"/>
        </w:pPr>
      </w:p>
      <w:p w14:paraId="4FAF9417" w14:textId="77777777" w:rsidR="00F6301E" w:rsidRDefault="00F6301E">
        <w:pPr>
          <w:pStyle w:val="ab"/>
          <w:jc w:val="right"/>
        </w:pPr>
      </w:p>
      <w:p w14:paraId="1DD121BB" w14:textId="77777777" w:rsidR="00F6301E" w:rsidRDefault="006629EA">
        <w:pPr>
          <w:pStyle w:val="ab"/>
          <w:jc w:val="right"/>
        </w:pPr>
        <w:r>
          <w:fldChar w:fldCharType="begin"/>
        </w:r>
        <w:r w:rsidR="00E022BB">
          <w:instrText xml:space="preserve"> PAGE   \* MERGEFORMAT </w:instrText>
        </w:r>
        <w:r>
          <w:fldChar w:fldCharType="separate"/>
        </w:r>
        <w:r w:rsidR="00277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07C192" w14:textId="77777777" w:rsidR="00F6301E" w:rsidRDefault="00F630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2327077">
    <w:abstractNumId w:val="0"/>
  </w:num>
  <w:num w:numId="2" w16cid:durableId="176507388">
    <w:abstractNumId w:val="2"/>
  </w:num>
  <w:num w:numId="3" w16cid:durableId="104799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30FF8"/>
    <w:rsid w:val="00242D1F"/>
    <w:rsid w:val="00243CE8"/>
    <w:rsid w:val="002538F1"/>
    <w:rsid w:val="00260CA8"/>
    <w:rsid w:val="002664FC"/>
    <w:rsid w:val="00277B60"/>
    <w:rsid w:val="002918DA"/>
    <w:rsid w:val="00292DF3"/>
    <w:rsid w:val="002A1EFC"/>
    <w:rsid w:val="002A61A6"/>
    <w:rsid w:val="002C466B"/>
    <w:rsid w:val="002C6538"/>
    <w:rsid w:val="002F3E7C"/>
    <w:rsid w:val="002F4789"/>
    <w:rsid w:val="00304198"/>
    <w:rsid w:val="00304C4E"/>
    <w:rsid w:val="00310029"/>
    <w:rsid w:val="00323147"/>
    <w:rsid w:val="0035005A"/>
    <w:rsid w:val="00355077"/>
    <w:rsid w:val="00360E6A"/>
    <w:rsid w:val="00373154"/>
    <w:rsid w:val="00391E3F"/>
    <w:rsid w:val="003A3655"/>
    <w:rsid w:val="003B785B"/>
    <w:rsid w:val="003B7917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05BB5"/>
    <w:rsid w:val="005249B5"/>
    <w:rsid w:val="00526B08"/>
    <w:rsid w:val="00527316"/>
    <w:rsid w:val="0053005F"/>
    <w:rsid w:val="00530D2F"/>
    <w:rsid w:val="005347A9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4A9"/>
    <w:rsid w:val="00653538"/>
    <w:rsid w:val="006629EA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6F1886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B1D7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20BA2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9ED"/>
    <w:rsid w:val="00C26CEA"/>
    <w:rsid w:val="00C331F8"/>
    <w:rsid w:val="00C40C3F"/>
    <w:rsid w:val="00C4188C"/>
    <w:rsid w:val="00C522BC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2416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022BB"/>
    <w:rsid w:val="00E071C4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3EA4"/>
    <w:rsid w:val="00EC6586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6301E"/>
    <w:rsid w:val="00F7267E"/>
    <w:rsid w:val="00F95491"/>
    <w:rsid w:val="00FA4491"/>
    <w:rsid w:val="00FC3DFC"/>
    <w:rsid w:val="00FC554E"/>
    <w:rsid w:val="00FC7935"/>
    <w:rsid w:val="00FD0130"/>
    <w:rsid w:val="00FD4D0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1D3D"/>
  <w15:docId w15:val="{C6A1219F-859A-4BBA-8DCA-5F85F68C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F6301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301E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F6301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6301E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4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4D01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2024-03-22T07:28:00Z</cp:lastPrinted>
  <dcterms:created xsi:type="dcterms:W3CDTF">2024-04-26T06:02:00Z</dcterms:created>
  <dcterms:modified xsi:type="dcterms:W3CDTF">2024-06-24T13:03:00Z</dcterms:modified>
</cp:coreProperties>
</file>